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CC698" w14:textId="383DB876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ИЗВЕЩЕНИЕ О ПРОВЕДЕНИИ КОНКУРСА </w:t>
      </w:r>
    </w:p>
    <w:p w14:paraId="16BB6CF8" w14:textId="77777777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2"/>
      </w:tblGrid>
      <w:tr w:rsidR="008347C1" w14:paraId="1E1C32A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1EF7" w14:textId="210044E6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Конкурс по отбору кредитных организаций в целях размещения временно свободных денежных средств гарантийного капитала АНО «Агентство </w:t>
            </w:r>
            <w:r w:rsidR="007A45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РБ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предпринимательству» во вклады (депозиты) на следующих обязательных условиях:</w:t>
            </w:r>
          </w:p>
          <w:p w14:paraId="2FC0BE67" w14:textId="7DA969BC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сроком </w:t>
            </w:r>
            <w:r w:rsidR="006D37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от </w:t>
            </w:r>
            <w:r w:rsidR="00C360B3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180</w:t>
            </w:r>
            <w:r w:rsidR="006D3744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до </w:t>
            </w:r>
            <w:r w:rsidR="00C6065F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364 дней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14:paraId="105532A3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невозможность одностороннего изменения процентной ставки по вкладу (депозиту) в сторону уменьшения в течение срока действия договора вклада (депозита);</w:t>
            </w:r>
          </w:p>
          <w:p w14:paraId="2F845A0D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ежемесячная выплата процентов по вкладу (депозиту);</w:t>
            </w:r>
          </w:p>
          <w:p w14:paraId="037F7F77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89111441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возможность досрочного возврата суммы вклада (депозита) в полном объеме во время действия договора вклада (депозита) без потери доходности (процентов);</w:t>
            </w:r>
          </w:p>
          <w:p w14:paraId="4D49AA6F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плата за обслуживание депозитного счета не взимается.</w:t>
            </w:r>
            <w:bookmarkEnd w:id="0"/>
          </w:p>
        </w:tc>
      </w:tr>
      <w:tr w:rsidR="008347C1" w14:paraId="58301A4B" w14:textId="77777777" w:rsidTr="00750DFC">
        <w:trPr>
          <w:trHeight w:val="1942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F6D9" w14:textId="40E1DBBF" w:rsidR="008347C1" w:rsidRDefault="008347C1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Организатор конкурса: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АНО «Агентство РБ по предпринимательству»,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 нахождения и почтовый адрес: 450052, Республика Башкортостан, г. Уфа, ул. К. Маркса, 37 (корпус 2, этаж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офис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14:paraId="30E0AAB1" w14:textId="7FFADAE8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номера контактных телефонов/факсов: (347)224-99-99, доб. номер 601 </w:t>
            </w:r>
          </w:p>
          <w:p w14:paraId="36010332" w14:textId="046DD16D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адрес электронной почты: </w:t>
            </w:r>
            <w:hyperlink r:id="rId4" w:history="1">
              <w:r>
                <w:rPr>
                  <w:rStyle w:val="a3"/>
                  <w:rFonts w:ascii="Times New Roman" w:eastAsia="Times New Roman" w:hAnsi="Times New Roman" w:cs="Times New Roman"/>
                  <w:i/>
                  <w:iCs/>
                  <w:sz w:val="28"/>
                  <w:szCs w:val="28"/>
                  <w:lang w:val="x-none" w:eastAsia="ru-RU"/>
                </w:rPr>
                <w:t>info@cmbrb.ru</w:t>
              </w:r>
            </w:hyperlink>
            <w:r w:rsidR="008514DA">
              <w:rPr>
                <w:rStyle w:val="a3"/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</w:t>
            </w:r>
            <w:hyperlink r:id="rId5" w:history="1"/>
          </w:p>
          <w:p w14:paraId="5FE46629" w14:textId="66CC4C8D" w:rsidR="008347C1" w:rsidRDefault="008347C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ответственное лицо:</w:t>
            </w:r>
            <w:r w:rsidR="007D57CD" w:rsidRP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Лазарев Алексей Владимирович</w:t>
            </w:r>
          </w:p>
        </w:tc>
      </w:tr>
      <w:tr w:rsidR="00253F42" w14:paraId="75E47FE8" w14:textId="77777777" w:rsidTr="00750DFC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FCA0" w14:textId="77777777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Условия размещения:</w:t>
            </w:r>
          </w:p>
          <w:p w14:paraId="59AEEEFA" w14:textId="77777777" w:rsidR="00C034E6" w:rsidRDefault="00C034E6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7CA65CAA" w14:textId="77777777" w:rsidR="00253F42" w:rsidRPr="00CE51FA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CE51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1 </w:t>
            </w:r>
          </w:p>
          <w:p w14:paraId="153DDE18" w14:textId="5E20089A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C034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D84E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</w:t>
            </w:r>
            <w:r w:rsidRPr="005E31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000</w:t>
            </w:r>
            <w:r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000 (</w:t>
            </w:r>
            <w:r w:rsidR="00C034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Сто </w:t>
            </w:r>
            <w:r w:rsidR="00D84E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пятнадцать</w:t>
            </w:r>
            <w:r w:rsidR="00B458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DB54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</w:t>
            </w:r>
            <w:r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 рублей 00 копеек</w:t>
            </w:r>
          </w:p>
          <w:p w14:paraId="017E0DC6" w14:textId="1AEE1200" w:rsidR="00253F42" w:rsidRPr="00017DF4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="00C034E6"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180 до 364 дней</w:t>
            </w:r>
            <w:r w:rsid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4C6C189D" w14:textId="0A32D3BB" w:rsidR="005E31FB" w:rsidRPr="00017DF4" w:rsidRDefault="00253F42" w:rsidP="007D57CD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*: </w:t>
            </w:r>
            <w:r w:rsidR="001E3629"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C034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="00D702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,5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</w:p>
          <w:p w14:paraId="314F4182" w14:textId="54D8FA10" w:rsidR="00B45862" w:rsidRPr="00017DF4" w:rsidRDefault="00B45862" w:rsidP="00B4586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2 </w:t>
            </w:r>
          </w:p>
          <w:p w14:paraId="4890DBA9" w14:textId="3EAA039E" w:rsidR="00B45862" w:rsidRPr="00017DF4" w:rsidRDefault="00B45862" w:rsidP="00B4586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841255"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000 000 (</w:t>
            </w:r>
            <w:r w:rsidR="00D84E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Тридцать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миллионов) рублей 00 копеек</w:t>
            </w:r>
          </w:p>
          <w:p w14:paraId="7847CE83" w14:textId="43047571" w:rsidR="00B45862" w:rsidRPr="00017DF4" w:rsidRDefault="00B45862" w:rsidP="00B4586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="00C034E6"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180 до 364 дней</w:t>
            </w:r>
            <w:r w:rsidR="00581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14410520" w14:textId="776E8070" w:rsidR="00CE51FA" w:rsidRDefault="00B45862" w:rsidP="00841255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*: </w:t>
            </w:r>
            <w:r w:rsidR="001E3629"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C034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="00D702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,5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</w:p>
          <w:p w14:paraId="4634E290" w14:textId="57505FBB" w:rsidR="00C034E6" w:rsidRPr="007D57CD" w:rsidRDefault="00C034E6" w:rsidP="00D84E98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53F42" w14:paraId="7C498F3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71411" w14:textId="3E3E31E8" w:rsidR="00253F42" w:rsidRDefault="00253F42" w:rsidP="00253F42">
            <w:pPr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Условия отбора, требования к кредитным организациям, перечень предоставляемых документов, форма заявки на участие в конкурсе, проект договора вклада (депозита) на размещение средств гарантийного капитала указаны в Порядке проведения конкурса по отбору кредитных организаций в целях размещения временно свободных денежных средств гарантийного капитала АНО «Агентство РБ по предпринимательству» во вклады (депозиты) (далее – Порядок) на официальном сайте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www.cmbrb.ru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04B3E929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1B6D" w14:textId="0EFBEF85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Прием заявок на участие в конкурсе осуществляется: по рабочим дням с 09:00 до 18:00 часов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пятницу до 16:45)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адресу: 450052, Республика Башкортостан, г. Уфа, ул. К. Маркса, д. 37, корпус 2, этаж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офис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5A1FBA3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8518" w14:textId="77777777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Время, дата начала и окончания срока подачи (приема) заявок на участие в конкурсе: </w:t>
            </w:r>
          </w:p>
          <w:p w14:paraId="0F7D6B9B" w14:textId="0698C107" w:rsidR="00C034E6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:00 часов «</w:t>
            </w:r>
            <w:r w:rsid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января</w:t>
            </w:r>
            <w:r w:rsid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</w:t>
            </w:r>
          </w:p>
          <w:p w14:paraId="197289DE" w14:textId="7F07FA54" w:rsidR="00253F42" w:rsidRDefault="00C034E6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 w:rsidR="00253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16:00 часов «</w:t>
            </w:r>
            <w:r w:rsidR="00581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253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января</w:t>
            </w:r>
            <w:r w:rsidR="00253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53F42" w14:paraId="7586894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2B58" w14:textId="4FF274BC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Время, дата и место вскрытия конвертов и рассмотрения заявок кредитных организаций на участие в конкурсе: 14:00 часов «</w:t>
            </w:r>
            <w:r w:rsidR="00DB06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года, по адресу: 450052, Республика Башкортостан, г. Уфа, ул. К. Маркса, д. 37, корпус 2, этаж 2, офис 202.</w:t>
            </w:r>
          </w:p>
        </w:tc>
      </w:tr>
      <w:tr w:rsidR="00253F42" w14:paraId="2AD4C682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CB551" w14:textId="18AA9968" w:rsidR="00253F42" w:rsidRDefault="00253F42" w:rsidP="00253F42">
            <w:pPr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оценки и сопоставления заявок кредитных организаций на участие в конкурсе: «</w:t>
            </w:r>
            <w:r w:rsidR="00DB06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B458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года.</w:t>
            </w:r>
          </w:p>
        </w:tc>
      </w:tr>
      <w:tr w:rsidR="00253F42" w14:paraId="4DD0893B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3A43D" w14:textId="2099F58A" w:rsidR="00253F42" w:rsidRDefault="00253F42" w:rsidP="00C034E6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Критерии оценки заявок на участие в конкурсе: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процентная ставка по вкладу (депозиту), предлагаемая кредитной организацией.</w:t>
            </w:r>
          </w:p>
        </w:tc>
      </w:tr>
      <w:tr w:rsidR="00253F42" w14:paraId="7232C9AA" w14:textId="77777777" w:rsidTr="008347C1">
        <w:trPr>
          <w:trHeight w:val="883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D8ACD" w14:textId="7777777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 конкурса получит право заключить договор вклада (депозита) на размещение средств гарантийного капитала с организатором. Подписание договора вклада (депозита) осуществляется в соответствии с разделом 11 Порядка по форме согласно приложению № 4 к Порядку.</w:t>
            </w:r>
          </w:p>
        </w:tc>
      </w:tr>
    </w:tbl>
    <w:p w14:paraId="641B9666" w14:textId="77777777" w:rsidR="008627B1" w:rsidRDefault="008627B1"/>
    <w:sectPr w:rsidR="008627B1" w:rsidSect="00410505"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7C1"/>
    <w:rsid w:val="00003355"/>
    <w:rsid w:val="000043B1"/>
    <w:rsid w:val="00017DF4"/>
    <w:rsid w:val="00062BB3"/>
    <w:rsid w:val="00066352"/>
    <w:rsid w:val="000C1733"/>
    <w:rsid w:val="000D6CBF"/>
    <w:rsid w:val="00152422"/>
    <w:rsid w:val="001533A1"/>
    <w:rsid w:val="00173345"/>
    <w:rsid w:val="001C2863"/>
    <w:rsid w:val="001E3629"/>
    <w:rsid w:val="001E6E6C"/>
    <w:rsid w:val="002060AE"/>
    <w:rsid w:val="00253F42"/>
    <w:rsid w:val="002B2C26"/>
    <w:rsid w:val="002D1F1C"/>
    <w:rsid w:val="00305DE7"/>
    <w:rsid w:val="00322526"/>
    <w:rsid w:val="00380411"/>
    <w:rsid w:val="003B39F6"/>
    <w:rsid w:val="003E6170"/>
    <w:rsid w:val="00410505"/>
    <w:rsid w:val="004A7A54"/>
    <w:rsid w:val="004C24CB"/>
    <w:rsid w:val="00503FC4"/>
    <w:rsid w:val="00554A17"/>
    <w:rsid w:val="00581E81"/>
    <w:rsid w:val="005E31FB"/>
    <w:rsid w:val="00675B30"/>
    <w:rsid w:val="006B11F4"/>
    <w:rsid w:val="006B2138"/>
    <w:rsid w:val="006D3744"/>
    <w:rsid w:val="007260F9"/>
    <w:rsid w:val="00750DFC"/>
    <w:rsid w:val="007A45BB"/>
    <w:rsid w:val="007C1250"/>
    <w:rsid w:val="007D57CD"/>
    <w:rsid w:val="008347C1"/>
    <w:rsid w:val="0084036A"/>
    <w:rsid w:val="00841255"/>
    <w:rsid w:val="008514DA"/>
    <w:rsid w:val="008627B1"/>
    <w:rsid w:val="008E1D19"/>
    <w:rsid w:val="00900BF8"/>
    <w:rsid w:val="009148E1"/>
    <w:rsid w:val="00990B7A"/>
    <w:rsid w:val="00AB2A52"/>
    <w:rsid w:val="00B45862"/>
    <w:rsid w:val="00BD3E25"/>
    <w:rsid w:val="00C034E6"/>
    <w:rsid w:val="00C360B3"/>
    <w:rsid w:val="00C6065F"/>
    <w:rsid w:val="00CB5A55"/>
    <w:rsid w:val="00CC78F0"/>
    <w:rsid w:val="00CD560F"/>
    <w:rsid w:val="00CE51FA"/>
    <w:rsid w:val="00CF0E76"/>
    <w:rsid w:val="00CF5AEB"/>
    <w:rsid w:val="00D70251"/>
    <w:rsid w:val="00D84E98"/>
    <w:rsid w:val="00D92053"/>
    <w:rsid w:val="00DA6CBB"/>
    <w:rsid w:val="00DB06A2"/>
    <w:rsid w:val="00DB5445"/>
    <w:rsid w:val="00F03E74"/>
    <w:rsid w:val="00F24961"/>
    <w:rsid w:val="00FE49C5"/>
    <w:rsid w:val="00FF0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994D4"/>
  <w15:chartTrackingRefBased/>
  <w15:docId w15:val="{2AACC51E-C565-4693-B2F7-B4463AA59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7C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347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1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gf-cmbrb.ru" TargetMode="External"/><Relationship Id="rId4" Type="http://schemas.openxmlformats.org/officeDocument/2006/relationships/hyperlink" Target="mailto:info@cmb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Алексей Лазарев</cp:lastModifiedBy>
  <cp:revision>4</cp:revision>
  <cp:lastPrinted>2024-01-12T03:54:00Z</cp:lastPrinted>
  <dcterms:created xsi:type="dcterms:W3CDTF">2024-01-12T03:53:00Z</dcterms:created>
  <dcterms:modified xsi:type="dcterms:W3CDTF">2024-01-12T04:03:00Z</dcterms:modified>
</cp:coreProperties>
</file>